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7D1CEC"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7D1CEC" w:rsidRDefault="00397F62" w:rsidP="00397F62">
      <w:pPr>
        <w:jc w:val="center"/>
        <w:rPr>
          <w:sz w:val="20"/>
        </w:rP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7D1CEC" w:rsidRDefault="00212958" w:rsidP="0074285D">
      <w:pPr>
        <w:jc w:val="center"/>
        <w:rPr>
          <w:sz w:val="20"/>
          <w:szCs w:val="36"/>
        </w:rPr>
      </w:pPr>
    </w:p>
    <w:p w:rsidR="00212958" w:rsidRDefault="00212958" w:rsidP="007D1CEC">
      <w:pPr>
        <w:spacing w:before="6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A37F8">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25DEB" w:rsidRPr="00325DEB">
        <w:t>Introduction to Theatre</w:t>
      </w:r>
      <w:r w:rsidR="00D7145B" w:rsidRPr="00D7145B">
        <w:rPr>
          <w:u w:val="single"/>
        </w:rPr>
        <w:fldChar w:fldCharType="end"/>
      </w:r>
      <w:bookmarkEnd w:id="2"/>
    </w:p>
    <w:p w:rsidR="00D7145B" w:rsidRPr="007D1CEC" w:rsidRDefault="00D7145B" w:rsidP="00D7145B">
      <w:pPr>
        <w:rPr>
          <w:sz w:val="22"/>
        </w:rPr>
      </w:pPr>
    </w:p>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25DEB" w:rsidRPr="00325DEB">
        <w:t>THTR 1013</w:t>
      </w:r>
      <w:r w:rsidRPr="00D7145B">
        <w:rPr>
          <w:u w:val="single"/>
        </w:rPr>
        <w:fldChar w:fldCharType="end"/>
      </w:r>
      <w:bookmarkEnd w:id="3"/>
    </w:p>
    <w:p w:rsidR="00D7145B" w:rsidRPr="007D1CEC" w:rsidRDefault="00D7145B" w:rsidP="00D7145B">
      <w:pPr>
        <w:rPr>
          <w:sz w:val="22"/>
        </w:rPr>
      </w:pPr>
    </w:p>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25DEB" w:rsidRPr="00325DEB">
        <w:t>THTR 100</w:t>
      </w:r>
      <w:r w:rsidRPr="00D7145B">
        <w:rPr>
          <w:u w:val="single"/>
        </w:rPr>
        <w:fldChar w:fldCharType="end"/>
      </w:r>
    </w:p>
    <w:p w:rsidR="00516FFE" w:rsidRPr="007D1CEC" w:rsidRDefault="00516FFE" w:rsidP="00D7145B">
      <w:pPr>
        <w:rPr>
          <w:sz w:val="22"/>
        </w:rPr>
      </w:pPr>
    </w:p>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4A37F8">
        <w:fldChar w:fldCharType="begin">
          <w:ffData>
            <w:name w:val="Text27"/>
            <w:enabled/>
            <w:calcOnExit w:val="0"/>
            <w:textInput>
              <w:maxLength w:val="30"/>
            </w:textInput>
          </w:ffData>
        </w:fldChar>
      </w:r>
      <w:bookmarkStart w:id="4" w:name="Text27"/>
      <w:r w:rsidR="00212958" w:rsidRPr="004A37F8">
        <w:instrText xml:space="preserve"> FORMTEXT </w:instrText>
      </w:r>
      <w:r w:rsidR="00212958" w:rsidRPr="004A37F8">
        <w:fldChar w:fldCharType="separate"/>
      </w:r>
      <w:r w:rsidR="00325DEB" w:rsidRPr="004A37F8">
        <w:t>3</w:t>
      </w:r>
      <w:r w:rsidR="00212958" w:rsidRPr="004A37F8">
        <w:fldChar w:fldCharType="end"/>
      </w:r>
      <w:bookmarkEnd w:id="4"/>
      <w:r w:rsidR="008F0C88" w:rsidRPr="004A37F8">
        <w:t>-</w:t>
      </w:r>
      <w:r w:rsidR="008F0C88" w:rsidRPr="004A37F8">
        <w:fldChar w:fldCharType="begin">
          <w:ffData>
            <w:name w:val="Text33"/>
            <w:enabled/>
            <w:calcOnExit w:val="0"/>
            <w:textInput/>
          </w:ffData>
        </w:fldChar>
      </w:r>
      <w:bookmarkStart w:id="5" w:name="Text33"/>
      <w:r w:rsidR="008F0C88" w:rsidRPr="004A37F8">
        <w:instrText xml:space="preserve"> FORMTEXT </w:instrText>
      </w:r>
      <w:r w:rsidR="008F0C88" w:rsidRPr="004A37F8">
        <w:fldChar w:fldCharType="separate"/>
      </w:r>
      <w:r w:rsidR="00325DEB" w:rsidRPr="004A37F8">
        <w:t>0</w:t>
      </w:r>
      <w:r w:rsidR="008F0C88" w:rsidRPr="004A37F8">
        <w:fldChar w:fldCharType="end"/>
      </w:r>
      <w:bookmarkEnd w:id="5"/>
      <w:r w:rsidR="008F0C88" w:rsidRPr="004A37F8">
        <w:t>-</w:t>
      </w:r>
      <w:r w:rsidR="008F0C88" w:rsidRPr="004A37F8">
        <w:fldChar w:fldCharType="begin">
          <w:ffData>
            <w:name w:val="Text34"/>
            <w:enabled/>
            <w:calcOnExit w:val="0"/>
            <w:textInput/>
          </w:ffData>
        </w:fldChar>
      </w:r>
      <w:bookmarkStart w:id="6" w:name="Text34"/>
      <w:r w:rsidR="008F0C88" w:rsidRPr="004A37F8">
        <w:instrText xml:space="preserve"> FORMTEXT </w:instrText>
      </w:r>
      <w:r w:rsidR="008F0C88" w:rsidRPr="004A37F8">
        <w:fldChar w:fldCharType="separate"/>
      </w:r>
      <w:r w:rsidR="00325DEB" w:rsidRPr="004A37F8">
        <w:t>3</w:t>
      </w:r>
      <w:r w:rsidR="008F0C88" w:rsidRPr="004A37F8">
        <w:fldChar w:fldCharType="end"/>
      </w:r>
      <w:bookmarkEnd w:id="6"/>
    </w:p>
    <w:p w:rsidR="00516FFE" w:rsidRPr="007D1CEC" w:rsidRDefault="00516FFE" w:rsidP="00D7145B">
      <w:pPr>
        <w:rPr>
          <w:sz w:val="18"/>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4A37F8">
        <w:fldChar w:fldCharType="begin">
          <w:ffData>
            <w:name w:val="Text27"/>
            <w:enabled/>
            <w:calcOnExit w:val="0"/>
            <w:textInput>
              <w:maxLength w:val="30"/>
            </w:textInput>
          </w:ffData>
        </w:fldChar>
      </w:r>
      <w:r w:rsidRPr="004A37F8">
        <w:instrText xml:space="preserve"> FORMTEXT </w:instrText>
      </w:r>
      <w:r w:rsidRPr="004A37F8">
        <w:fldChar w:fldCharType="separate"/>
      </w:r>
      <w:r w:rsidR="007D1CEC" w:rsidRPr="004A37F8">
        <w:t>45</w:t>
      </w:r>
      <w:r w:rsidRPr="004A37F8">
        <w:fldChar w:fldCharType="end"/>
      </w:r>
      <w:r w:rsidRPr="004A37F8">
        <w:t>-</w:t>
      </w:r>
      <w:r w:rsidRPr="004A37F8">
        <w:fldChar w:fldCharType="begin">
          <w:ffData>
            <w:name w:val="Text35"/>
            <w:enabled/>
            <w:calcOnExit w:val="0"/>
            <w:textInput/>
          </w:ffData>
        </w:fldChar>
      </w:r>
      <w:bookmarkStart w:id="8" w:name="Text35"/>
      <w:r w:rsidRPr="004A37F8">
        <w:instrText xml:space="preserve"> FORMTEXT </w:instrText>
      </w:r>
      <w:r w:rsidRPr="004A37F8">
        <w:fldChar w:fldCharType="separate"/>
      </w:r>
      <w:r w:rsidR="007D1CEC" w:rsidRPr="004A37F8">
        <w:t>0</w:t>
      </w:r>
      <w:r w:rsidRPr="004A37F8">
        <w:fldChar w:fldCharType="end"/>
      </w:r>
      <w:bookmarkEnd w:id="8"/>
      <w:r w:rsidRPr="004A37F8">
        <w:t>-</w:t>
      </w:r>
      <w:r w:rsidRPr="004A37F8">
        <w:fldChar w:fldCharType="begin">
          <w:ffData>
            <w:name w:val="Text36"/>
            <w:enabled/>
            <w:calcOnExit w:val="0"/>
            <w:textInput/>
          </w:ffData>
        </w:fldChar>
      </w:r>
      <w:bookmarkStart w:id="9" w:name="Text36"/>
      <w:r w:rsidRPr="004A37F8">
        <w:instrText xml:space="preserve"> FORMTEXT </w:instrText>
      </w:r>
      <w:r w:rsidRPr="004A37F8">
        <w:fldChar w:fldCharType="separate"/>
      </w:r>
      <w:r w:rsidR="007D1CEC" w:rsidRPr="004A37F8">
        <w:t>45</w:t>
      </w:r>
      <w:r w:rsidRPr="004A37F8">
        <w:fldChar w:fldCharType="end"/>
      </w:r>
      <w:bookmarkEnd w:id="9"/>
      <w:bookmarkEnd w:id="7"/>
    </w:p>
    <w:p w:rsidR="008F0C88" w:rsidRPr="007D1CEC" w:rsidRDefault="008F0C88" w:rsidP="00D7145B">
      <w:pPr>
        <w:rPr>
          <w:sz w:val="18"/>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25DEB" w:rsidRPr="00325DEB">
        <w:t>CTHE 1013</w:t>
      </w:r>
      <w:r w:rsidRPr="00516FFE">
        <w:rPr>
          <w:u w:val="single"/>
        </w:rPr>
        <w:fldChar w:fldCharType="end"/>
      </w:r>
      <w:bookmarkEnd w:id="10"/>
    </w:p>
    <w:p w:rsidR="00212958" w:rsidRPr="007D1CEC" w:rsidRDefault="00212958" w:rsidP="00D7145B">
      <w:pPr>
        <w:rPr>
          <w:sz w:val="22"/>
        </w:rPr>
      </w:pPr>
    </w:p>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25DEB" w:rsidRPr="00325DEB">
        <w:t>50.0501</w:t>
      </w:r>
      <w:r w:rsidR="00212958" w:rsidRPr="00516FFE">
        <w:rPr>
          <w:u w:val="single"/>
        </w:rPr>
        <w:fldChar w:fldCharType="end"/>
      </w:r>
      <w:bookmarkEnd w:id="11"/>
    </w:p>
    <w:p w:rsidR="00C40487" w:rsidRPr="007D1CEC" w:rsidRDefault="00C40487" w:rsidP="00C40487">
      <w:pPr>
        <w:rPr>
          <w:sz w:val="22"/>
        </w:rPr>
      </w:pPr>
    </w:p>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25DEB" w:rsidRPr="00325DEB">
        <w:t xml:space="preserve">Surveys the history of theatre and develops an appreciation and enjoyment of dramatic art. Develops an appreciation for artists who bring the playwright’s pages to life and considers the contributions of the audience. </w:t>
      </w:r>
      <w:r>
        <w:fldChar w:fldCharType="end"/>
      </w:r>
      <w:bookmarkEnd w:id="12"/>
    </w:p>
    <w:p w:rsidR="00860938" w:rsidRPr="007D1CEC" w:rsidRDefault="00860938" w:rsidP="007E4F12">
      <w:pPr>
        <w:rPr>
          <w:sz w:val="22"/>
        </w:rPr>
      </w:pPr>
    </w:p>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25DEB" w:rsidRPr="00325DEB">
        <w:t>None</w:t>
      </w:r>
      <w:r w:rsidRPr="001137F3">
        <w:rPr>
          <w:u w:val="single"/>
        </w:rPr>
        <w:fldChar w:fldCharType="end"/>
      </w:r>
      <w:bookmarkEnd w:id="13"/>
    </w:p>
    <w:p w:rsidR="00860938" w:rsidRPr="007D1CEC" w:rsidRDefault="00860938" w:rsidP="00571E7F">
      <w:pPr>
        <w:rPr>
          <w:sz w:val="22"/>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25DEB" w:rsidRPr="00325DEB">
        <w:t>None</w:t>
      </w:r>
      <w:r w:rsidRPr="001137F3">
        <w:rPr>
          <w:u w:val="single"/>
        </w:rPr>
        <w:fldChar w:fldCharType="end"/>
      </w:r>
      <w:bookmarkEnd w:id="14"/>
    </w:p>
    <w:p w:rsidR="00860938" w:rsidRPr="007D1CEC" w:rsidRDefault="00860938" w:rsidP="001137F3">
      <w:pPr>
        <w:rPr>
          <w:sz w:val="22"/>
        </w:rPr>
      </w:pPr>
    </w:p>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25DEB" w:rsidRPr="00325DEB">
        <w:t>50</w:t>
      </w:r>
      <w:r w:rsidRPr="001137F3">
        <w:rPr>
          <w:u w:val="single"/>
        </w:rPr>
        <w:fldChar w:fldCharType="end"/>
      </w:r>
      <w:bookmarkEnd w:id="15"/>
    </w:p>
    <w:p w:rsidR="00860938" w:rsidRPr="007D1CEC" w:rsidRDefault="00860938" w:rsidP="00571E7F">
      <w:pPr>
        <w:rPr>
          <w:sz w:val="22"/>
        </w:rPr>
      </w:pPr>
    </w:p>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25DEB" w:rsidRPr="00325DEB">
        <w:t>Describe the historical content and context of the theatre.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25DEB" w:rsidRPr="00325DEB">
        <w:t>Identify significant theatrical genres and their major contributors.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25DEB" w:rsidRPr="00325DEB">
        <w:t>Describe the major components of theatrical events and the interactions of actors, playwrights, producers, directors, and other theatre professionals.</w:t>
      </w:r>
      <w:r>
        <w:fldChar w:fldCharType="end"/>
      </w:r>
      <w:bookmarkEnd w:id="18"/>
    </w:p>
    <w:p w:rsidR="00D258DC" w:rsidRPr="007D1CEC" w:rsidRDefault="00D258DC" w:rsidP="00D258DC">
      <w:pPr>
        <w:rPr>
          <w:sz w:val="22"/>
        </w:rPr>
      </w:pPr>
    </w:p>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7D1CEC" w:rsidRDefault="00381372" w:rsidP="00750D54">
      <w:pPr>
        <w:pStyle w:val="ListParagraph"/>
        <w:ind w:left="0"/>
        <w:rPr>
          <w:rFonts w:ascii="Times New Roman" w:hAnsi="Times New Roman" w:cs="Times New Roman"/>
        </w:rPr>
      </w:pPr>
      <w:r w:rsidRPr="007D1CEC">
        <w:rPr>
          <w:rFonts w:ascii="Times New Roman" w:hAnsi="Times New Roman" w:cs="Times New Roman"/>
        </w:rPr>
        <w:fldChar w:fldCharType="begin">
          <w:ffData>
            <w:name w:val="Text21"/>
            <w:enabled/>
            <w:calcOnExit w:val="0"/>
            <w:textInput/>
          </w:ffData>
        </w:fldChar>
      </w:r>
      <w:bookmarkStart w:id="19" w:name="Text21"/>
      <w:r w:rsidRPr="007D1CEC">
        <w:rPr>
          <w:rFonts w:ascii="Times New Roman" w:hAnsi="Times New Roman" w:cs="Times New Roman"/>
        </w:rPr>
        <w:instrText xml:space="preserve"> FORMTEXT </w:instrText>
      </w:r>
      <w:r w:rsidRPr="007D1CEC">
        <w:rPr>
          <w:rFonts w:ascii="Times New Roman" w:hAnsi="Times New Roman" w:cs="Times New Roman"/>
        </w:rPr>
      </w:r>
      <w:r w:rsidRPr="007D1CEC">
        <w:rPr>
          <w:rFonts w:ascii="Times New Roman" w:hAnsi="Times New Roman" w:cs="Times New Roman"/>
        </w:rPr>
        <w:fldChar w:fldCharType="separate"/>
      </w:r>
      <w:r w:rsidR="00643EA6" w:rsidRPr="007D1CEC">
        <w:rPr>
          <w:rFonts w:ascii="Times New Roman" w:hAnsi="Times New Roman" w:cs="Times New Roman"/>
        </w:rPr>
        <w:t>Interpret the human condition and cultures in works of art. (General Education Competency:  Diverse Perspectives)</w:t>
      </w:r>
      <w:r w:rsidRPr="007D1CEC">
        <w:rPr>
          <w:rFonts w:ascii="Times New Roman" w:hAnsi="Times New Roman" w:cs="Times New Roman"/>
        </w:rPr>
        <w:fldChar w:fldCharType="end"/>
      </w:r>
      <w:bookmarkEnd w:id="19"/>
    </w:p>
    <w:p w:rsidR="00C40487" w:rsidRPr="007D1CEC" w:rsidRDefault="00C40487" w:rsidP="00C40487">
      <w:pPr>
        <w:rPr>
          <w:sz w:val="22"/>
        </w:rPr>
      </w:pPr>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643EA6" w:rsidRPr="00643EA6">
        <w:t>Instructor-designed quizzes and exams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643EA6" w:rsidRPr="00643EA6">
        <w:t>Instructor-designed expressive assignments, such as delivering monologues and writing original scripts</w:t>
      </w:r>
      <w:r>
        <w:fldChar w:fldCharType="end"/>
      </w:r>
      <w:bookmarkEnd w:id="21"/>
    </w:p>
    <w:p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643EA6" w:rsidRPr="00643EA6">
        <w:t>Attendance of approved, live theatrical events</w:t>
      </w:r>
      <w:r>
        <w:fldChar w:fldCharType="end"/>
      </w:r>
      <w:bookmarkEnd w:id="22"/>
    </w:p>
    <w:p w:rsidR="00594256" w:rsidRPr="007D1CEC" w:rsidRDefault="00594256" w:rsidP="0055677F">
      <w:pPr>
        <w:ind w:left="360" w:hanging="360"/>
        <w:rPr>
          <w:sz w:val="22"/>
        </w:rPr>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Pr="007D1CEC" w:rsidRDefault="00C40487" w:rsidP="00505C66">
      <w:pPr>
        <w:rPr>
          <w:sz w:val="22"/>
        </w:rPr>
      </w:pPr>
    </w:p>
    <w:p w:rsidR="00594256" w:rsidRPr="00594256" w:rsidRDefault="00594256" w:rsidP="00505C66">
      <w:pPr>
        <w:rPr>
          <w:b/>
        </w:rPr>
      </w:pPr>
      <w:r w:rsidRPr="00594256">
        <w:rPr>
          <w:b/>
        </w:rPr>
        <w:t>Expanded Course Outline:</w:t>
      </w:r>
    </w:p>
    <w:p w:rsidR="00594256" w:rsidRDefault="00594256" w:rsidP="00505C66"/>
    <w:p w:rsidR="00ED18B1" w:rsidRPr="007D1CEC" w:rsidRDefault="00594256" w:rsidP="00ED18B1">
      <w:pPr>
        <w:rPr>
          <w:sz w:val="23"/>
          <w:szCs w:val="23"/>
        </w:rPr>
      </w:pPr>
      <w:r w:rsidRPr="007D1CEC">
        <w:rPr>
          <w:sz w:val="23"/>
          <w:szCs w:val="23"/>
        </w:rPr>
        <w:fldChar w:fldCharType="begin">
          <w:ffData>
            <w:name w:val="Text1"/>
            <w:enabled/>
            <w:calcOnExit w:val="0"/>
            <w:textInput/>
          </w:ffData>
        </w:fldChar>
      </w:r>
      <w:bookmarkStart w:id="23" w:name="Text1"/>
      <w:r w:rsidRPr="007D1CEC">
        <w:rPr>
          <w:sz w:val="23"/>
          <w:szCs w:val="23"/>
        </w:rPr>
        <w:instrText xml:space="preserve"> FORMTEXT </w:instrText>
      </w:r>
      <w:r w:rsidRPr="007D1CEC">
        <w:rPr>
          <w:sz w:val="23"/>
          <w:szCs w:val="23"/>
        </w:rPr>
      </w:r>
      <w:r w:rsidRPr="007D1CEC">
        <w:rPr>
          <w:sz w:val="23"/>
          <w:szCs w:val="23"/>
        </w:rPr>
        <w:fldChar w:fldCharType="separate"/>
      </w:r>
      <w:r w:rsidR="00ED18B1" w:rsidRPr="007D1CEC">
        <w:rPr>
          <w:sz w:val="23"/>
          <w:szCs w:val="23"/>
        </w:rPr>
        <w:t>I.</w:t>
      </w:r>
      <w:r w:rsidR="00ED18B1" w:rsidRPr="007D1CEC">
        <w:rPr>
          <w:sz w:val="23"/>
          <w:szCs w:val="23"/>
        </w:rPr>
        <w:tab/>
        <w:t>Creating Theatre</w:t>
      </w:r>
    </w:p>
    <w:p w:rsidR="00ED18B1" w:rsidRPr="007D1CEC" w:rsidRDefault="00ED18B1" w:rsidP="007D1CEC">
      <w:pPr>
        <w:ind w:left="720" w:hanging="360"/>
        <w:rPr>
          <w:sz w:val="23"/>
          <w:szCs w:val="23"/>
        </w:rPr>
      </w:pPr>
      <w:r w:rsidRPr="007D1CEC">
        <w:rPr>
          <w:sz w:val="23"/>
          <w:szCs w:val="23"/>
        </w:rPr>
        <w:t>A.</w:t>
      </w:r>
      <w:r w:rsidRPr="007D1CEC">
        <w:rPr>
          <w:sz w:val="23"/>
          <w:szCs w:val="23"/>
        </w:rPr>
        <w:tab/>
        <w:t>Audience and Critics</w:t>
      </w:r>
    </w:p>
    <w:p w:rsidR="00ED18B1" w:rsidRPr="007D1CEC" w:rsidRDefault="00ED18B1" w:rsidP="007D1CEC">
      <w:pPr>
        <w:ind w:left="720" w:hanging="360"/>
        <w:rPr>
          <w:sz w:val="23"/>
          <w:szCs w:val="23"/>
        </w:rPr>
      </w:pPr>
      <w:r w:rsidRPr="007D1CEC">
        <w:rPr>
          <w:sz w:val="23"/>
          <w:szCs w:val="23"/>
        </w:rPr>
        <w:t>B.</w:t>
      </w:r>
      <w:r w:rsidRPr="007D1CEC">
        <w:rPr>
          <w:sz w:val="23"/>
          <w:szCs w:val="23"/>
        </w:rPr>
        <w:tab/>
        <w:t>Stage Performers</w:t>
      </w:r>
    </w:p>
    <w:p w:rsidR="00ED18B1" w:rsidRPr="007D1CEC" w:rsidRDefault="00ED18B1" w:rsidP="007D1CEC">
      <w:pPr>
        <w:ind w:left="720" w:hanging="360"/>
        <w:rPr>
          <w:sz w:val="23"/>
          <w:szCs w:val="23"/>
        </w:rPr>
      </w:pPr>
      <w:r w:rsidRPr="007D1CEC">
        <w:rPr>
          <w:sz w:val="23"/>
          <w:szCs w:val="23"/>
        </w:rPr>
        <w:t>C.</w:t>
      </w:r>
      <w:r w:rsidRPr="007D1CEC">
        <w:rPr>
          <w:sz w:val="23"/>
          <w:szCs w:val="23"/>
        </w:rPr>
        <w:tab/>
        <w:t>The Director and Producer</w:t>
      </w:r>
    </w:p>
    <w:p w:rsidR="00ED18B1" w:rsidRPr="007D1CEC" w:rsidRDefault="00ED18B1" w:rsidP="007D1CEC">
      <w:pPr>
        <w:ind w:left="720" w:hanging="360"/>
        <w:rPr>
          <w:sz w:val="23"/>
          <w:szCs w:val="23"/>
        </w:rPr>
      </w:pPr>
      <w:r w:rsidRPr="007D1CEC">
        <w:rPr>
          <w:sz w:val="23"/>
          <w:szCs w:val="23"/>
        </w:rPr>
        <w:t>D.</w:t>
      </w:r>
      <w:r w:rsidRPr="007D1CEC">
        <w:rPr>
          <w:sz w:val="23"/>
          <w:szCs w:val="23"/>
        </w:rPr>
        <w:tab/>
        <w:t>Theatre Spaces</w:t>
      </w:r>
    </w:p>
    <w:p w:rsidR="00ED18B1" w:rsidRPr="007D1CEC" w:rsidRDefault="00ED18B1" w:rsidP="007D1CEC">
      <w:pPr>
        <w:ind w:left="720" w:hanging="360"/>
        <w:rPr>
          <w:sz w:val="23"/>
          <w:szCs w:val="23"/>
        </w:rPr>
      </w:pPr>
      <w:r w:rsidRPr="007D1CEC">
        <w:rPr>
          <w:sz w:val="23"/>
          <w:szCs w:val="23"/>
        </w:rPr>
        <w:t>E.</w:t>
      </w:r>
      <w:r w:rsidRPr="007D1CEC">
        <w:rPr>
          <w:sz w:val="23"/>
          <w:szCs w:val="23"/>
        </w:rPr>
        <w:tab/>
        <w:t>Scenery and Costumes</w:t>
      </w:r>
    </w:p>
    <w:p w:rsidR="00ED18B1" w:rsidRPr="007D1CEC" w:rsidRDefault="00ED18B1" w:rsidP="007D1CEC">
      <w:pPr>
        <w:ind w:left="720" w:hanging="360"/>
        <w:rPr>
          <w:sz w:val="23"/>
          <w:szCs w:val="23"/>
        </w:rPr>
      </w:pPr>
      <w:r w:rsidRPr="007D1CEC">
        <w:rPr>
          <w:sz w:val="23"/>
          <w:szCs w:val="23"/>
        </w:rPr>
        <w:t>F.</w:t>
      </w:r>
      <w:r w:rsidRPr="007D1CEC">
        <w:rPr>
          <w:sz w:val="23"/>
          <w:szCs w:val="23"/>
        </w:rPr>
        <w:tab/>
        <w:t>Lighting and Sound</w:t>
      </w:r>
    </w:p>
    <w:p w:rsidR="00ED18B1" w:rsidRPr="007D1CEC" w:rsidRDefault="00ED18B1" w:rsidP="007D1CEC">
      <w:pPr>
        <w:ind w:left="720" w:hanging="360"/>
        <w:rPr>
          <w:sz w:val="23"/>
          <w:szCs w:val="23"/>
        </w:rPr>
      </w:pPr>
      <w:r w:rsidRPr="007D1CEC">
        <w:rPr>
          <w:sz w:val="23"/>
          <w:szCs w:val="23"/>
        </w:rPr>
        <w:t>G.</w:t>
      </w:r>
      <w:r w:rsidRPr="007D1CEC">
        <w:rPr>
          <w:sz w:val="23"/>
          <w:szCs w:val="23"/>
        </w:rPr>
        <w:tab/>
        <w:t>The Playwright</w:t>
      </w:r>
    </w:p>
    <w:p w:rsidR="00ED18B1" w:rsidRPr="007D1CEC" w:rsidRDefault="00ED18B1" w:rsidP="007D1CEC">
      <w:pPr>
        <w:ind w:left="720" w:hanging="360"/>
        <w:rPr>
          <w:sz w:val="23"/>
          <w:szCs w:val="23"/>
        </w:rPr>
      </w:pPr>
      <w:r w:rsidRPr="007D1CEC">
        <w:rPr>
          <w:sz w:val="23"/>
          <w:szCs w:val="23"/>
        </w:rPr>
        <w:t>H.</w:t>
      </w:r>
      <w:r w:rsidRPr="007D1CEC">
        <w:rPr>
          <w:sz w:val="23"/>
          <w:szCs w:val="23"/>
        </w:rPr>
        <w:tab/>
        <w:t>Dramatic Genres</w:t>
      </w:r>
    </w:p>
    <w:p w:rsidR="00ED18B1" w:rsidRPr="007D1CEC" w:rsidRDefault="00ED18B1" w:rsidP="00ED18B1">
      <w:pPr>
        <w:rPr>
          <w:sz w:val="23"/>
          <w:szCs w:val="23"/>
        </w:rPr>
      </w:pPr>
    </w:p>
    <w:p w:rsidR="00ED18B1" w:rsidRPr="007D1CEC" w:rsidRDefault="00ED18B1" w:rsidP="00ED18B1">
      <w:pPr>
        <w:rPr>
          <w:sz w:val="23"/>
          <w:szCs w:val="23"/>
        </w:rPr>
      </w:pPr>
      <w:r w:rsidRPr="007D1CEC">
        <w:rPr>
          <w:sz w:val="23"/>
          <w:szCs w:val="23"/>
        </w:rPr>
        <w:t>II.</w:t>
      </w:r>
      <w:r w:rsidRPr="007D1CEC">
        <w:rPr>
          <w:sz w:val="23"/>
          <w:szCs w:val="23"/>
        </w:rPr>
        <w:tab/>
        <w:t>Theatre Tradition and Theatre Today</w:t>
      </w:r>
    </w:p>
    <w:p w:rsidR="00ED18B1" w:rsidRPr="007D1CEC" w:rsidRDefault="00ED18B1" w:rsidP="007D1CEC">
      <w:pPr>
        <w:ind w:left="720" w:hanging="360"/>
        <w:rPr>
          <w:sz w:val="23"/>
          <w:szCs w:val="23"/>
        </w:rPr>
      </w:pPr>
      <w:r w:rsidRPr="007D1CEC">
        <w:rPr>
          <w:sz w:val="23"/>
          <w:szCs w:val="23"/>
        </w:rPr>
        <w:t>A.</w:t>
      </w:r>
      <w:r w:rsidRPr="007D1CEC">
        <w:rPr>
          <w:sz w:val="23"/>
          <w:szCs w:val="23"/>
        </w:rPr>
        <w:tab/>
        <w:t>Greek and Roman Theatre</w:t>
      </w:r>
    </w:p>
    <w:p w:rsidR="00ED18B1" w:rsidRPr="007D1CEC" w:rsidRDefault="00ED18B1" w:rsidP="007D1CEC">
      <w:pPr>
        <w:ind w:left="720" w:hanging="360"/>
        <w:rPr>
          <w:sz w:val="23"/>
          <w:szCs w:val="23"/>
        </w:rPr>
      </w:pPr>
      <w:r w:rsidRPr="007D1CEC">
        <w:rPr>
          <w:sz w:val="23"/>
          <w:szCs w:val="23"/>
        </w:rPr>
        <w:t>B.</w:t>
      </w:r>
      <w:r w:rsidRPr="007D1CEC">
        <w:rPr>
          <w:sz w:val="23"/>
          <w:szCs w:val="23"/>
        </w:rPr>
        <w:tab/>
        <w:t>Asian and Medieval Theatre</w:t>
      </w:r>
    </w:p>
    <w:p w:rsidR="00ED18B1" w:rsidRPr="007D1CEC" w:rsidRDefault="00ED18B1" w:rsidP="007D1CEC">
      <w:pPr>
        <w:ind w:left="720" w:hanging="360"/>
        <w:rPr>
          <w:sz w:val="23"/>
          <w:szCs w:val="23"/>
        </w:rPr>
      </w:pPr>
      <w:r w:rsidRPr="007D1CEC">
        <w:rPr>
          <w:sz w:val="23"/>
          <w:szCs w:val="23"/>
        </w:rPr>
        <w:t>C.</w:t>
      </w:r>
      <w:r w:rsidRPr="007D1CEC">
        <w:rPr>
          <w:sz w:val="23"/>
          <w:szCs w:val="23"/>
        </w:rPr>
        <w:tab/>
        <w:t>Renaissance Theatre</w:t>
      </w:r>
    </w:p>
    <w:p w:rsidR="00ED18B1" w:rsidRPr="007D1CEC" w:rsidRDefault="00ED18B1" w:rsidP="007D1CEC">
      <w:pPr>
        <w:ind w:left="720" w:hanging="360"/>
        <w:rPr>
          <w:sz w:val="23"/>
          <w:szCs w:val="23"/>
        </w:rPr>
      </w:pPr>
      <w:r w:rsidRPr="007D1CEC">
        <w:rPr>
          <w:sz w:val="23"/>
          <w:szCs w:val="23"/>
        </w:rPr>
        <w:t>D.</w:t>
      </w:r>
      <w:r w:rsidRPr="007D1CEC">
        <w:rPr>
          <w:sz w:val="23"/>
          <w:szCs w:val="23"/>
        </w:rPr>
        <w:tab/>
        <w:t>Theatre: 1660 to 1875</w:t>
      </w:r>
    </w:p>
    <w:p w:rsidR="00ED18B1" w:rsidRPr="007D1CEC" w:rsidRDefault="00ED18B1" w:rsidP="007D1CEC">
      <w:pPr>
        <w:ind w:left="720" w:hanging="360"/>
        <w:rPr>
          <w:sz w:val="23"/>
          <w:szCs w:val="23"/>
        </w:rPr>
      </w:pPr>
      <w:r w:rsidRPr="007D1CEC">
        <w:rPr>
          <w:sz w:val="23"/>
          <w:szCs w:val="23"/>
        </w:rPr>
        <w:t>E.</w:t>
      </w:r>
      <w:r w:rsidRPr="007D1CEC">
        <w:rPr>
          <w:sz w:val="23"/>
          <w:szCs w:val="23"/>
        </w:rPr>
        <w:tab/>
        <w:t>Modern Theatre: 1875 to 1945</w:t>
      </w:r>
    </w:p>
    <w:p w:rsidR="00ED18B1" w:rsidRPr="007D1CEC" w:rsidRDefault="00ED18B1" w:rsidP="007D1CEC">
      <w:pPr>
        <w:ind w:left="720" w:hanging="360"/>
        <w:rPr>
          <w:sz w:val="23"/>
          <w:szCs w:val="23"/>
        </w:rPr>
      </w:pPr>
      <w:r w:rsidRPr="007D1CEC">
        <w:rPr>
          <w:sz w:val="23"/>
          <w:szCs w:val="23"/>
        </w:rPr>
        <w:t>F.</w:t>
      </w:r>
      <w:r w:rsidRPr="007D1CEC">
        <w:rPr>
          <w:sz w:val="23"/>
          <w:szCs w:val="23"/>
        </w:rPr>
        <w:tab/>
        <w:t>Modern Theatre: 1945 to 2000</w:t>
      </w:r>
    </w:p>
    <w:p w:rsidR="00ED18B1" w:rsidRPr="007D1CEC" w:rsidRDefault="00ED18B1" w:rsidP="00ED18B1">
      <w:pPr>
        <w:rPr>
          <w:sz w:val="23"/>
          <w:szCs w:val="23"/>
        </w:rPr>
      </w:pPr>
    </w:p>
    <w:p w:rsidR="00ED18B1" w:rsidRPr="007D1CEC" w:rsidRDefault="00ED18B1" w:rsidP="00ED18B1">
      <w:pPr>
        <w:rPr>
          <w:sz w:val="23"/>
          <w:szCs w:val="23"/>
        </w:rPr>
      </w:pPr>
      <w:r w:rsidRPr="007D1CEC">
        <w:rPr>
          <w:sz w:val="23"/>
          <w:szCs w:val="23"/>
        </w:rPr>
        <w:t>III.</w:t>
      </w:r>
      <w:r w:rsidRPr="007D1CEC">
        <w:rPr>
          <w:sz w:val="23"/>
          <w:szCs w:val="23"/>
        </w:rPr>
        <w:tab/>
        <w:t>Contemporary Trends</w:t>
      </w:r>
    </w:p>
    <w:p w:rsidR="00ED18B1" w:rsidRPr="007D1CEC" w:rsidRDefault="00ED18B1" w:rsidP="007D1CEC">
      <w:pPr>
        <w:ind w:left="720" w:hanging="360"/>
        <w:rPr>
          <w:sz w:val="23"/>
          <w:szCs w:val="23"/>
        </w:rPr>
      </w:pPr>
      <w:r w:rsidRPr="007D1CEC">
        <w:rPr>
          <w:sz w:val="23"/>
          <w:szCs w:val="23"/>
        </w:rPr>
        <w:t>A.</w:t>
      </w:r>
      <w:r w:rsidRPr="007D1CEC">
        <w:rPr>
          <w:sz w:val="23"/>
          <w:szCs w:val="23"/>
        </w:rPr>
        <w:tab/>
        <w:t>Diversity and Eclecticism</w:t>
      </w:r>
    </w:p>
    <w:p w:rsidR="00ED18B1" w:rsidRPr="007D1CEC" w:rsidRDefault="00ED18B1" w:rsidP="007D1CEC">
      <w:pPr>
        <w:ind w:left="720" w:hanging="360"/>
        <w:rPr>
          <w:sz w:val="23"/>
          <w:szCs w:val="23"/>
        </w:rPr>
      </w:pPr>
      <w:r w:rsidRPr="007D1CEC">
        <w:rPr>
          <w:sz w:val="23"/>
          <w:szCs w:val="23"/>
        </w:rPr>
        <w:t>B.</w:t>
      </w:r>
      <w:r w:rsidRPr="007D1CEC">
        <w:rPr>
          <w:sz w:val="23"/>
          <w:szCs w:val="23"/>
        </w:rPr>
        <w:tab/>
        <w:t>The Digital Arts</w:t>
      </w:r>
    </w:p>
    <w:p w:rsidR="007A3EA7" w:rsidRDefault="00594256" w:rsidP="00505C66">
      <w:r w:rsidRPr="007D1CEC">
        <w:rPr>
          <w:sz w:val="23"/>
          <w:szCs w:val="23"/>
        </w:rPr>
        <w:fldChar w:fldCharType="end"/>
      </w:r>
      <w:bookmarkEnd w:id="23"/>
    </w:p>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7F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Yu+JHN3mGH9EhQYvHeWMm4EQrEkLKEWYnhMkAsBoEaSdCZgn+ZD335blLFpI5/XkIW8ec2Rlkhj19V1VyJs9w==" w:salt="5FzACRsP+bNTQBROBYh5i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23AB2"/>
    <w:rsid w:val="00325DEB"/>
    <w:rsid w:val="00332F9E"/>
    <w:rsid w:val="00333663"/>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37F8"/>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EA6"/>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1CEC"/>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6ED1"/>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18B1"/>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765C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F4120BE-859F-4691-A9A1-1FD71532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604</Words>
  <Characters>3807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2020-07-20T21:30:00Z</dcterms:created>
  <dcterms:modified xsi:type="dcterms:W3CDTF">2020-09-02T19:55:00Z</dcterms:modified>
</cp:coreProperties>
</file>